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03" w:rsidRDefault="00BF7A03" w:rsidP="00BF7A03">
      <w:pPr>
        <w:pStyle w:val="BodyTextIndent"/>
        <w:ind w:left="793" w:hanging="284"/>
        <w:jc w:val="center"/>
        <w:rPr>
          <w:rFonts w:cs="Arabic Transparent"/>
          <w:sz w:val="24"/>
          <w:szCs w:val="24"/>
          <w:rtl/>
        </w:rPr>
      </w:pPr>
      <w:r w:rsidRPr="00623AAD">
        <w:rPr>
          <w:rFonts w:cs="Arabic Transparent" w:hint="cs"/>
          <w:sz w:val="24"/>
          <w:szCs w:val="24"/>
          <w:rtl/>
        </w:rPr>
        <w:drawing>
          <wp:inline distT="0" distB="0" distL="0" distR="0" wp14:anchorId="43C3B172" wp14:editId="457B361C">
            <wp:extent cx="1352550" cy="866775"/>
            <wp:effectExtent l="19050" t="0" r="0" b="0"/>
            <wp:docPr id="6" name="Picture 1" descr="cus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s"/>
                    <pic:cNvPicPr>
                      <a:picLocks noChangeAspect="1" noChangeArrowheads="1"/>
                    </pic:cNvPicPr>
                  </pic:nvPicPr>
                  <pic:blipFill>
                    <a:blip r:embed="rId5"/>
                    <a:srcRect/>
                    <a:stretch>
                      <a:fillRect/>
                    </a:stretch>
                  </pic:blipFill>
                  <pic:spPr bwMode="auto">
                    <a:xfrm>
                      <a:off x="0" y="0"/>
                      <a:ext cx="1352550" cy="866775"/>
                    </a:xfrm>
                    <a:prstGeom prst="rect">
                      <a:avLst/>
                    </a:prstGeom>
                    <a:noFill/>
                    <a:ln w="9525">
                      <a:noFill/>
                      <a:miter lim="800000"/>
                      <a:headEnd/>
                      <a:tailEnd/>
                    </a:ln>
                  </pic:spPr>
                </pic:pic>
              </a:graphicData>
            </a:graphic>
          </wp:inline>
        </w:drawing>
      </w:r>
    </w:p>
    <w:p w:rsidR="00BF7A03" w:rsidRDefault="00BF7A03" w:rsidP="00BF7A03">
      <w:pPr>
        <w:pStyle w:val="BodyTextIndent"/>
        <w:ind w:left="793" w:hanging="284"/>
        <w:jc w:val="both"/>
        <w:rPr>
          <w:rFonts w:cs="Arabic Transparent"/>
          <w:sz w:val="24"/>
          <w:szCs w:val="24"/>
          <w:rtl/>
        </w:rPr>
      </w:pPr>
    </w:p>
    <w:p w:rsidR="00BF7A03" w:rsidRPr="00D80FC2" w:rsidRDefault="00BF7A03" w:rsidP="00BF7A03">
      <w:pPr>
        <w:jc w:val="center"/>
        <w:rPr>
          <w:b/>
          <w:bCs/>
          <w:rtl/>
          <w:lang w:bidi="ar-JO"/>
        </w:rPr>
      </w:pPr>
      <w:r w:rsidRPr="00CF2C7D">
        <w:rPr>
          <w:rFonts w:hint="cs"/>
          <w:b/>
          <w:bCs/>
          <w:rtl/>
          <w:lang w:bidi="ar-JO"/>
        </w:rPr>
        <w:t>"</w:t>
      </w:r>
      <w:bookmarkStart w:id="0" w:name="_GoBack"/>
      <w:r w:rsidRPr="00CF2C7D">
        <w:rPr>
          <w:rFonts w:hint="cs"/>
          <w:b/>
          <w:bCs/>
          <w:rtl/>
          <w:lang w:bidi="ar-JO"/>
        </w:rPr>
        <w:t xml:space="preserve">نموذج </w:t>
      </w:r>
      <w:r>
        <w:rPr>
          <w:rFonts w:hint="cs"/>
          <w:b/>
          <w:bCs/>
          <w:rtl/>
          <w:lang w:bidi="ar-JO"/>
        </w:rPr>
        <w:t xml:space="preserve">طلب </w:t>
      </w:r>
      <w:r w:rsidRPr="00CF2C7D">
        <w:rPr>
          <w:rFonts w:hint="cs"/>
          <w:b/>
          <w:bCs/>
          <w:rtl/>
          <w:lang w:bidi="ar-JO"/>
        </w:rPr>
        <w:t xml:space="preserve">ترخيص مستودع </w:t>
      </w:r>
      <w:r>
        <w:rPr>
          <w:rFonts w:hint="cs"/>
          <w:b/>
          <w:bCs/>
          <w:rtl/>
          <w:lang w:bidi="ar-JO"/>
        </w:rPr>
        <w:t>خاص بالاجهزة الكهربائية</w:t>
      </w:r>
      <w:bookmarkEnd w:id="0"/>
      <w:r w:rsidRPr="00CF2C7D">
        <w:rPr>
          <w:rFonts w:hint="cs"/>
          <w:b/>
          <w:bCs/>
          <w:rtl/>
          <w:lang w:bidi="ar-JO"/>
        </w:rPr>
        <w:t>"</w:t>
      </w:r>
    </w:p>
    <w:p w:rsidR="00BF7A03" w:rsidRDefault="00BF7A03" w:rsidP="00BF7A03">
      <w:pPr>
        <w:rPr>
          <w:rtl/>
          <w:lang w:bidi="ar-JO"/>
        </w:rPr>
      </w:pPr>
      <w:r>
        <w:rPr>
          <w:rFonts w:hint="cs"/>
          <w:rtl/>
          <w:lang w:bidi="ar-JO"/>
        </w:rPr>
        <w:t>اسم المؤســـــسة/  الشـــــــــركة : .................................................................................................</w:t>
      </w:r>
    </w:p>
    <w:p w:rsidR="00BF7A03" w:rsidRDefault="00BF7A03" w:rsidP="00BF7A03">
      <w:pPr>
        <w:rPr>
          <w:rtl/>
          <w:lang w:bidi="ar-JO"/>
        </w:rPr>
      </w:pPr>
      <w:r>
        <w:rPr>
          <w:rFonts w:hint="cs"/>
          <w:rtl/>
          <w:lang w:bidi="ar-JO"/>
        </w:rPr>
        <w:t>الاسم التجاري للمؤسسة/ الشركة: .................................................................................................</w:t>
      </w:r>
    </w:p>
    <w:p w:rsidR="00BF7A03" w:rsidRDefault="00BF7A03" w:rsidP="00BF7A03">
      <w:pPr>
        <w:rPr>
          <w:rtl/>
          <w:lang w:bidi="ar-JO"/>
        </w:rPr>
      </w:pPr>
      <w:r>
        <w:rPr>
          <w:rFonts w:hint="cs"/>
          <w:noProof/>
          <w:rtl/>
        </w:rPr>
        <w:t xml:space="preserve"> </w:t>
      </w:r>
      <w:r>
        <w:rPr>
          <w:rFonts w:hint="cs"/>
          <w:rtl/>
          <w:lang w:bidi="ar-JO"/>
        </w:rPr>
        <w:t xml:space="preserve">  </w:t>
      </w:r>
    </w:p>
    <w:p w:rsidR="00BF7A03" w:rsidRDefault="00BF7A03" w:rsidP="00BF7A03">
      <w:pPr>
        <w:rPr>
          <w:rtl/>
          <w:lang w:bidi="ar-JO"/>
        </w:rPr>
      </w:pPr>
      <w:r>
        <w:rPr>
          <w:rFonts w:hint="cs"/>
          <w:rtl/>
          <w:lang w:bidi="ar-JO"/>
        </w:rPr>
        <w:t>عنوان الموقع المطلوب ترخيصه مستودعا خاصا بالاجهزة الكهربائية:</w:t>
      </w:r>
    </w:p>
    <w:p w:rsidR="00BF7A03" w:rsidRDefault="00BF7A03" w:rsidP="00BF7A03">
      <w:pPr>
        <w:rPr>
          <w:rtl/>
          <w:lang w:bidi="ar-JO"/>
        </w:rPr>
      </w:pPr>
      <w:r>
        <w:rPr>
          <w:rFonts w:hint="cs"/>
          <w:rtl/>
          <w:lang w:bidi="ar-JO"/>
        </w:rPr>
        <w:t>المديــنة: ........................................... الشارع: ....................................................................... الحوض: ................. رقم الحوض :...............رقم قطعة الارض:.................المساحة:...........................</w:t>
      </w:r>
    </w:p>
    <w:p w:rsidR="00BF7A03" w:rsidRDefault="00BF7A03" w:rsidP="00BF7A03">
      <w:pPr>
        <w:rPr>
          <w:rtl/>
          <w:lang w:bidi="ar-JO"/>
        </w:rPr>
      </w:pPr>
      <w:r>
        <w:rPr>
          <w:noProof/>
          <w:rtl/>
        </w:rPr>
        <mc:AlternateContent>
          <mc:Choice Requires="wps">
            <w:drawing>
              <wp:anchor distT="0" distB="0" distL="114300" distR="114300" simplePos="0" relativeHeight="251660288" behindDoc="0" locked="0" layoutInCell="1" allowOverlap="1">
                <wp:simplePos x="0" y="0"/>
                <wp:positionH relativeFrom="column">
                  <wp:posOffset>2985770</wp:posOffset>
                </wp:positionH>
                <wp:positionV relativeFrom="paragraph">
                  <wp:posOffset>26670</wp:posOffset>
                </wp:positionV>
                <wp:extent cx="119380" cy="114300"/>
                <wp:effectExtent l="13970" t="8890" r="9525"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6827D" id="Rectangle 16" o:spid="_x0000_s1026" style="position:absolute;left:0;text-align:left;margin-left:235.1pt;margin-top:2.1pt;width:9.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"/>
            </w:pict>
          </mc:Fallback>
        </mc:AlternateContent>
      </w:r>
      <w:r>
        <w:rPr>
          <w:noProof/>
          <w:rtl/>
        </w:rPr>
        <mc:AlternateContent>
          <mc:Choice Requires="wps">
            <w:drawing>
              <wp:anchor distT="0" distB="0" distL="114300" distR="114300" simplePos="0" relativeHeight="251659264" behindDoc="0" locked="0" layoutInCell="1" allowOverlap="1">
                <wp:simplePos x="0" y="0"/>
                <wp:positionH relativeFrom="column">
                  <wp:posOffset>3362325</wp:posOffset>
                </wp:positionH>
                <wp:positionV relativeFrom="paragraph">
                  <wp:posOffset>26670</wp:posOffset>
                </wp:positionV>
                <wp:extent cx="119380" cy="114300"/>
                <wp:effectExtent l="9525" t="8890" r="1397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79E8E" id="Rectangle 15" o:spid="_x0000_s1026" style="position:absolute;left:0;text-align:left;margin-left:264.75pt;margin-top:2.1pt;width:9.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"/>
            </w:pict>
          </mc:Fallback>
        </mc:AlternateContent>
      </w:r>
      <w:r>
        <w:rPr>
          <w:rFonts w:hint="cs"/>
          <w:rtl/>
          <w:lang w:bidi="ar-JO"/>
        </w:rPr>
        <w:t>هل لديك ترخيص مستودع خاص سابق:   :  لا       نعم      موقع المستودع:................................................</w:t>
      </w:r>
    </w:p>
    <w:p w:rsidR="00BF7A03" w:rsidRDefault="00BF7A03" w:rsidP="00BF7A03">
      <w:pPr>
        <w:rPr>
          <w:b/>
          <w:bCs/>
          <w:rtl/>
          <w:lang w:bidi="ar-JO"/>
        </w:rPr>
      </w:pPr>
    </w:p>
    <w:p w:rsidR="00BF7A03" w:rsidRPr="00D80FC2" w:rsidRDefault="00BF7A03" w:rsidP="00BF7A03">
      <w:pPr>
        <w:rPr>
          <w:b/>
          <w:bCs/>
          <w:rtl/>
          <w:lang w:bidi="ar-JO"/>
        </w:rPr>
      </w:pPr>
      <w:r>
        <w:rPr>
          <w:rFonts w:hint="cs"/>
          <w:b/>
          <w:bCs/>
          <w:rtl/>
          <w:lang w:bidi="ar-JO"/>
        </w:rPr>
        <w:t>الوثائق</w:t>
      </w:r>
      <w:r w:rsidRPr="00D80FC2">
        <w:rPr>
          <w:rFonts w:hint="cs"/>
          <w:b/>
          <w:bCs/>
          <w:rtl/>
          <w:lang w:bidi="ar-JO"/>
        </w:rPr>
        <w:t xml:space="preserve"> الواجب </w:t>
      </w:r>
      <w:r>
        <w:rPr>
          <w:rFonts w:hint="cs"/>
          <w:b/>
          <w:bCs/>
          <w:rtl/>
          <w:lang w:bidi="ar-JO"/>
        </w:rPr>
        <w:t>ارفاقها (اصلية)</w:t>
      </w:r>
      <w:r w:rsidRPr="00D80FC2">
        <w:rPr>
          <w:rFonts w:hint="cs"/>
          <w:b/>
          <w:bCs/>
          <w:rtl/>
          <w:lang w:bidi="ar-JO"/>
        </w:rPr>
        <w:t>:</w:t>
      </w:r>
    </w:p>
    <w:p w:rsidR="00BF7A03" w:rsidRDefault="00BF7A03" w:rsidP="00BF7A03">
      <w:pPr>
        <w:ind w:left="226" w:hanging="226"/>
        <w:jc w:val="both"/>
        <w:rPr>
          <w:rtl/>
          <w:lang w:bidi="ar-JO"/>
        </w:rPr>
      </w:pPr>
      <w:r>
        <w:rPr>
          <w:rFonts w:hint="cs"/>
          <w:rtl/>
          <w:lang w:bidi="ar-JO"/>
        </w:rPr>
        <w:t>1- السجل التجاري للمؤسسة/ الشركة.</w:t>
      </w:r>
    </w:p>
    <w:p w:rsidR="00BF7A03" w:rsidRDefault="00BF7A03" w:rsidP="00BF7A03">
      <w:pPr>
        <w:rPr>
          <w:rtl/>
          <w:lang w:bidi="ar-JO"/>
        </w:rPr>
      </w:pPr>
      <w:r>
        <w:rPr>
          <w:rFonts w:hint="cs"/>
          <w:rtl/>
          <w:lang w:bidi="ar-JO"/>
        </w:rPr>
        <w:t>2- شهادة تسجيل الاسم التجاري .</w:t>
      </w:r>
    </w:p>
    <w:p w:rsidR="00BF7A03" w:rsidRDefault="00BF7A03" w:rsidP="00BF7A03">
      <w:pPr>
        <w:ind w:left="226" w:hanging="226"/>
        <w:rPr>
          <w:rtl/>
          <w:lang w:bidi="ar-JO"/>
        </w:rPr>
      </w:pPr>
      <w:r>
        <w:rPr>
          <w:rFonts w:hint="cs"/>
          <w:rtl/>
          <w:lang w:bidi="ar-JO"/>
        </w:rPr>
        <w:t>3- سند تسجيل للموقع.</w:t>
      </w:r>
    </w:p>
    <w:p w:rsidR="00BF7A03" w:rsidRDefault="00BF7A03" w:rsidP="00BF7A03">
      <w:pPr>
        <w:rPr>
          <w:rtl/>
          <w:lang w:bidi="ar-JO"/>
        </w:rPr>
      </w:pPr>
      <w:r>
        <w:rPr>
          <w:rFonts w:hint="cs"/>
          <w:rtl/>
          <w:lang w:bidi="ar-JO"/>
        </w:rPr>
        <w:t>4- مخطط اراضي للموقع.</w:t>
      </w:r>
    </w:p>
    <w:p w:rsidR="00BF7A03" w:rsidRDefault="00BF7A03" w:rsidP="00BF7A03">
      <w:pPr>
        <w:rPr>
          <w:rtl/>
          <w:lang w:bidi="ar-JO"/>
        </w:rPr>
      </w:pPr>
      <w:r>
        <w:rPr>
          <w:rFonts w:hint="cs"/>
          <w:rtl/>
          <w:lang w:bidi="ar-JO"/>
        </w:rPr>
        <w:t>5- مخطط موقع تنظيمي.</w:t>
      </w:r>
    </w:p>
    <w:p w:rsidR="00BF7A03" w:rsidRDefault="00BF7A03" w:rsidP="00BF7A03">
      <w:pPr>
        <w:rPr>
          <w:rtl/>
          <w:lang w:bidi="ar-JO"/>
        </w:rPr>
      </w:pPr>
      <w:r>
        <w:rPr>
          <w:rFonts w:hint="cs"/>
          <w:rtl/>
          <w:lang w:bidi="ar-JO"/>
        </w:rPr>
        <w:t>6- عقد ايجار مصدق اصولا في حال كان الموقع مستأجرا.</w:t>
      </w:r>
    </w:p>
    <w:p w:rsidR="00BF7A03" w:rsidRDefault="00BF7A03" w:rsidP="00BF7A03">
      <w:pPr>
        <w:rPr>
          <w:rtl/>
          <w:lang w:bidi="ar-JO"/>
        </w:rPr>
      </w:pPr>
      <w:r>
        <w:rPr>
          <w:rFonts w:hint="cs"/>
          <w:rtl/>
          <w:lang w:bidi="ar-JO"/>
        </w:rPr>
        <w:t>7- رخصة مهن للموقع.</w:t>
      </w:r>
    </w:p>
    <w:p w:rsidR="00BF7A03" w:rsidRDefault="00BF7A03" w:rsidP="00BF7A03">
      <w:pPr>
        <w:rPr>
          <w:rtl/>
          <w:lang w:bidi="ar-JO"/>
        </w:rPr>
      </w:pPr>
      <w:r>
        <w:rPr>
          <w:rFonts w:hint="cs"/>
          <w:rtl/>
          <w:lang w:bidi="ar-JO"/>
        </w:rPr>
        <w:t>8- توصية من مديرية ادارة المخاطر بحصول المؤسسة/ الشركة على القائمة الذهبية.</w:t>
      </w:r>
    </w:p>
    <w:p w:rsidR="00BF7A03" w:rsidRDefault="00BF7A03" w:rsidP="00BF7A03">
      <w:pPr>
        <w:pStyle w:val="BodyTextIndent"/>
        <w:ind w:left="793" w:hanging="284"/>
        <w:jc w:val="both"/>
        <w:rPr>
          <w:rFonts w:cs="Arabic Transparent"/>
          <w:sz w:val="24"/>
          <w:szCs w:val="24"/>
          <w:rtl/>
        </w:rPr>
      </w:pPr>
    </w:p>
    <w:p w:rsidR="00BF7A03" w:rsidRDefault="00BF7A03" w:rsidP="00BF7A03">
      <w:pPr>
        <w:rPr>
          <w:rtl/>
          <w:lang w:bidi="ar-JO"/>
        </w:rPr>
      </w:pPr>
      <w:r>
        <w:rPr>
          <w:rFonts w:hint="cs"/>
          <w:rtl/>
          <w:lang w:bidi="ar-JO"/>
        </w:rPr>
        <w:t>-----------------------------------------------------------------------------------------------------------------</w:t>
      </w:r>
    </w:p>
    <w:p w:rsidR="00BF7A03" w:rsidRPr="006E33A0" w:rsidRDefault="00BF7A03" w:rsidP="00BF7A03">
      <w:pPr>
        <w:rPr>
          <w:b/>
          <w:bCs/>
          <w:rtl/>
          <w:lang w:bidi="ar-JO"/>
        </w:rPr>
      </w:pPr>
      <w:r w:rsidRPr="006E33A0">
        <w:rPr>
          <w:rFonts w:hint="cs"/>
          <w:b/>
          <w:bCs/>
          <w:rtl/>
          <w:lang w:bidi="ar-JO"/>
        </w:rPr>
        <w:t>لاستعمال دائرة الجمارك</w:t>
      </w:r>
    </w:p>
    <w:p w:rsidR="00BF7A03" w:rsidRDefault="00BF7A03" w:rsidP="00BF7A03">
      <w:pPr>
        <w:ind w:left="226" w:hanging="226"/>
        <w:rPr>
          <w:rtl/>
          <w:lang w:bidi="ar-JO"/>
        </w:rPr>
      </w:pPr>
      <w:r>
        <w:rPr>
          <w:rFonts w:hint="cs"/>
          <w:rtl/>
          <w:lang w:bidi="ar-JO"/>
        </w:rPr>
        <w:t>رمز المستودع الخاص على نظام الاسيكودا العالمي :..................  مساحة المستودع : ....................</w:t>
      </w:r>
    </w:p>
    <w:p w:rsidR="00BF7A03" w:rsidRDefault="00BF7A03" w:rsidP="00BF7A03">
      <w:pPr>
        <w:ind w:left="226" w:hanging="226"/>
        <w:rPr>
          <w:rtl/>
          <w:lang w:bidi="ar-JO"/>
        </w:rPr>
      </w:pPr>
      <w:r>
        <w:rPr>
          <w:rFonts w:hint="cs"/>
          <w:rtl/>
          <w:lang w:bidi="ar-JO"/>
        </w:rPr>
        <w:t>بـــدل الخدمـات السنوي المتـــحقق علـــــى الموقــــع: .......................</w:t>
      </w:r>
    </w:p>
    <w:p w:rsidR="00BF7A03" w:rsidRDefault="00BF7A03" w:rsidP="00BF7A03">
      <w:pPr>
        <w:pStyle w:val="BodyTextIndent"/>
        <w:ind w:left="793" w:hanging="284"/>
        <w:jc w:val="both"/>
        <w:rPr>
          <w:rFonts w:cs="Arabic Transparent"/>
          <w:sz w:val="24"/>
          <w:szCs w:val="24"/>
          <w:rtl/>
        </w:rPr>
      </w:pPr>
    </w:p>
    <w:p w:rsidR="00BF7A03" w:rsidRPr="006467B3" w:rsidRDefault="00BF7A03" w:rsidP="00BF7A03">
      <w:pPr>
        <w:pStyle w:val="BodyTextIndent"/>
        <w:ind w:left="793" w:hanging="284"/>
        <w:jc w:val="both"/>
        <w:rPr>
          <w:rFonts w:cs="Arabic Transparent"/>
          <w:sz w:val="24"/>
          <w:szCs w:val="24"/>
          <w:rtl/>
        </w:rPr>
      </w:pPr>
    </w:p>
    <w:p w:rsidR="00BF7A03" w:rsidRDefault="00BF7A03" w:rsidP="00BF7A03">
      <w:pPr>
        <w:ind w:left="226" w:hanging="226"/>
        <w:rPr>
          <w:rtl/>
          <w:lang w:bidi="ar-JO"/>
        </w:rPr>
      </w:pPr>
    </w:p>
    <w:p w:rsidR="00BF7A03" w:rsidRPr="00386120" w:rsidRDefault="00BF7A03" w:rsidP="00BF7A03">
      <w:pPr>
        <w:ind w:left="226" w:hanging="226"/>
        <w:rPr>
          <w:rFonts w:ascii="Simplified Arabic" w:hAnsi="Simplified Arabic" w:cs="Simplified Arabic"/>
          <w:sz w:val="24"/>
          <w:szCs w:val="24"/>
          <w:rtl/>
          <w:lang w:bidi="ar-JO"/>
        </w:rPr>
      </w:pPr>
      <w:r w:rsidRPr="00386120">
        <w:rPr>
          <w:rFonts w:ascii="Simplified Arabic" w:hAnsi="Simplified Arabic" w:cs="Simplified Arabic"/>
          <w:b/>
          <w:bCs/>
          <w:sz w:val="24"/>
          <w:szCs w:val="24"/>
          <w:rtl/>
        </w:rPr>
        <w:lastRenderedPageBreak/>
        <w:t>شروط ترخيص المستودعات الخاصة</w:t>
      </w:r>
      <w:r w:rsidRPr="00386120">
        <w:rPr>
          <w:rFonts w:ascii="Simplified Arabic" w:hAnsi="Simplified Arabic" w:cs="Simplified Arabic"/>
          <w:sz w:val="24"/>
          <w:szCs w:val="24"/>
          <w:rtl/>
          <w:lang w:bidi="ar-JO"/>
        </w:rPr>
        <w:t xml:space="preserve"> </w:t>
      </w:r>
      <w:r w:rsidRPr="00386120">
        <w:rPr>
          <w:rFonts w:ascii="Simplified Arabic" w:hAnsi="Simplified Arabic" w:cs="Simplified Arabic"/>
          <w:b/>
          <w:bCs/>
          <w:sz w:val="24"/>
          <w:szCs w:val="24"/>
          <w:rtl/>
          <w:lang w:bidi="ar-JO"/>
        </w:rPr>
        <w:t>بالاجهزة الكهربائية</w:t>
      </w:r>
      <w:r w:rsidRPr="00386120">
        <w:rPr>
          <w:rFonts w:ascii="Simplified Arabic" w:hAnsi="Simplified Arabic" w:cs="Simplified Arabic"/>
          <w:sz w:val="24"/>
          <w:szCs w:val="24"/>
          <w:rtl/>
          <w:lang w:bidi="ar-JO"/>
        </w:rPr>
        <w:t>:</w:t>
      </w:r>
    </w:p>
    <w:p w:rsidR="00BF7A03" w:rsidRPr="00C04CA9" w:rsidRDefault="00BF7A03" w:rsidP="00BF7A03">
      <w:pPr>
        <w:pStyle w:val="BodyTextIndent"/>
        <w:ind w:left="656" w:hanging="630"/>
        <w:jc w:val="both"/>
        <w:rPr>
          <w:rFonts w:cs="Arabic Transparent"/>
          <w:b/>
          <w:bCs/>
          <w:sz w:val="18"/>
          <w:szCs w:val="18"/>
          <w:u w:val="single"/>
          <w:rtl/>
        </w:rPr>
      </w:pPr>
      <w:r w:rsidRPr="00C04CA9">
        <w:rPr>
          <w:rFonts w:cs="Arabic Transparent" w:hint="cs"/>
          <w:b/>
          <w:bCs/>
          <w:sz w:val="18"/>
          <w:szCs w:val="18"/>
          <w:u w:val="single"/>
          <w:rtl/>
        </w:rPr>
        <w:t>اولا : يُشترط لترخيص المستودع الخاص بالاجهزة الكهربائية ما يلي:-</w:t>
      </w:r>
    </w:p>
    <w:p w:rsidR="00BF7A03" w:rsidRPr="00C04CA9" w:rsidRDefault="00BF7A03" w:rsidP="00BF7A03">
      <w:pPr>
        <w:pStyle w:val="BodyTextIndent"/>
        <w:numPr>
          <w:ilvl w:val="0"/>
          <w:numId w:val="5"/>
        </w:numPr>
        <w:tabs>
          <w:tab w:val="clear" w:pos="2392"/>
        </w:tabs>
        <w:spacing w:after="0"/>
        <w:ind w:left="793"/>
        <w:jc w:val="both"/>
        <w:rPr>
          <w:rFonts w:cs="Arabic Transparent"/>
          <w:sz w:val="18"/>
          <w:szCs w:val="18"/>
          <w:rtl/>
        </w:rPr>
      </w:pPr>
      <w:r w:rsidRPr="00C04CA9">
        <w:rPr>
          <w:rFonts w:cs="Arabic Transparent" w:hint="cs"/>
          <w:sz w:val="18"/>
          <w:szCs w:val="18"/>
          <w:rtl/>
        </w:rPr>
        <w:t>أن يكون المستودع معدا إعدادا خاصا لاستقبال الاجهزة الكهربائية حسب طبيعتها .</w:t>
      </w:r>
    </w:p>
    <w:p w:rsidR="00BF7A03" w:rsidRPr="00C04CA9" w:rsidRDefault="00BF7A03" w:rsidP="00BF7A03">
      <w:pPr>
        <w:pStyle w:val="BodyTextIndent"/>
        <w:numPr>
          <w:ilvl w:val="0"/>
          <w:numId w:val="5"/>
        </w:numPr>
        <w:tabs>
          <w:tab w:val="clear" w:pos="2392"/>
        </w:tabs>
        <w:spacing w:after="0"/>
        <w:ind w:left="793"/>
        <w:jc w:val="both"/>
        <w:rPr>
          <w:rFonts w:cs="Arabic Transparent"/>
          <w:sz w:val="18"/>
          <w:szCs w:val="18"/>
          <w:rtl/>
        </w:rPr>
      </w:pPr>
      <w:r w:rsidRPr="00C04CA9">
        <w:rPr>
          <w:rFonts w:cs="Arabic Transparent" w:hint="cs"/>
          <w:sz w:val="18"/>
          <w:szCs w:val="18"/>
          <w:rtl/>
        </w:rPr>
        <w:t>أن لا تقل المساحة المطلوب اقامة المستودع الخاص بالاجهزة الكهربائية عليها عن (1000)م</w:t>
      </w:r>
      <w:r w:rsidRPr="00C04CA9">
        <w:rPr>
          <w:rFonts w:cs="Arabic Transparent" w:hint="cs"/>
          <w:sz w:val="18"/>
          <w:szCs w:val="18"/>
          <w:vertAlign w:val="superscript"/>
          <w:rtl/>
        </w:rPr>
        <w:t>2</w:t>
      </w:r>
      <w:r w:rsidRPr="00C04CA9">
        <w:rPr>
          <w:rFonts w:cs="Arabic Transparent" w:hint="cs"/>
          <w:sz w:val="18"/>
          <w:szCs w:val="18"/>
          <w:rtl/>
        </w:rPr>
        <w:t>.</w:t>
      </w:r>
    </w:p>
    <w:p w:rsidR="00BF7A03" w:rsidRPr="00C04CA9" w:rsidRDefault="00BF7A03" w:rsidP="00BF7A03">
      <w:pPr>
        <w:pStyle w:val="BodyTextIndent"/>
        <w:ind w:left="793" w:hanging="567"/>
        <w:jc w:val="both"/>
        <w:rPr>
          <w:rFonts w:cs="Arabic Transparent"/>
          <w:sz w:val="18"/>
          <w:szCs w:val="18"/>
          <w:rtl/>
        </w:rPr>
      </w:pPr>
      <w:r>
        <w:rPr>
          <w:rFonts w:cs="Arabic Transparent" w:hint="cs"/>
          <w:sz w:val="18"/>
          <w:szCs w:val="18"/>
          <w:rtl/>
        </w:rPr>
        <w:t xml:space="preserve">   </w:t>
      </w:r>
      <w:r w:rsidRPr="00C04CA9">
        <w:rPr>
          <w:rFonts w:cs="Arabic Transparent" w:hint="cs"/>
          <w:sz w:val="18"/>
          <w:szCs w:val="18"/>
          <w:rtl/>
        </w:rPr>
        <w:t xml:space="preserve">ج-  </w:t>
      </w:r>
      <w:r>
        <w:rPr>
          <w:rFonts w:cs="Arabic Transparent" w:hint="cs"/>
          <w:sz w:val="18"/>
          <w:szCs w:val="18"/>
          <w:rtl/>
        </w:rPr>
        <w:t xml:space="preserve">   </w:t>
      </w:r>
      <w:r w:rsidRPr="00C04CA9">
        <w:rPr>
          <w:rFonts w:cs="Arabic Transparent" w:hint="cs"/>
          <w:sz w:val="18"/>
          <w:szCs w:val="18"/>
          <w:rtl/>
        </w:rPr>
        <w:t>إبراز رخصة مهن والتراخيص والوثائق اللازمة من الجهات الرسمية والتي تبين اسم المالك والاسم التجاري،الموقع ، المساحة والغاية من الاستخدام.</w:t>
      </w:r>
    </w:p>
    <w:p w:rsidR="00BF7A03" w:rsidRPr="00C04CA9" w:rsidRDefault="00BF7A03" w:rsidP="00BF7A03">
      <w:pPr>
        <w:pStyle w:val="BodyTextIndent"/>
        <w:ind w:left="651" w:hanging="425"/>
        <w:jc w:val="both"/>
        <w:rPr>
          <w:rFonts w:cs="Arabic Transparent"/>
          <w:sz w:val="18"/>
          <w:szCs w:val="18"/>
          <w:rtl/>
        </w:rPr>
      </w:pPr>
      <w:r w:rsidRPr="00C04CA9">
        <w:rPr>
          <w:rFonts w:cs="Arabic Transparent" w:hint="cs"/>
          <w:sz w:val="18"/>
          <w:szCs w:val="18"/>
          <w:rtl/>
        </w:rPr>
        <w:t>د-  ان يتوفر بالمستودع شروط السلامة والأمان .</w:t>
      </w:r>
    </w:p>
    <w:p w:rsidR="00BF7A03" w:rsidRPr="00C04CA9" w:rsidRDefault="00BF7A03" w:rsidP="00BF7A03">
      <w:pPr>
        <w:pStyle w:val="BodyTextIndent"/>
        <w:ind w:left="651" w:hanging="425"/>
        <w:jc w:val="both"/>
        <w:rPr>
          <w:rFonts w:cs="Arabic Transparent"/>
          <w:sz w:val="18"/>
          <w:szCs w:val="18"/>
          <w:rtl/>
        </w:rPr>
      </w:pPr>
      <w:r w:rsidRPr="00C04CA9">
        <w:rPr>
          <w:rFonts w:cs="Arabic Transparent" w:hint="cs"/>
          <w:sz w:val="18"/>
          <w:szCs w:val="18"/>
          <w:rtl/>
        </w:rPr>
        <w:t>هـ-  ابراز توصية خطية من دائرة الجمارك / مديرية ادارة المخاطر بحصول الشركة على القائمة الذهبية .</w:t>
      </w:r>
    </w:p>
    <w:p w:rsidR="00BF7A03" w:rsidRPr="00C04CA9" w:rsidRDefault="00BF7A03" w:rsidP="00BF7A03">
      <w:pPr>
        <w:pStyle w:val="BodyTextIndent"/>
        <w:ind w:left="476" w:hanging="450"/>
        <w:jc w:val="both"/>
        <w:rPr>
          <w:rFonts w:cs="Arabic Transparent"/>
          <w:b/>
          <w:bCs/>
          <w:sz w:val="18"/>
          <w:szCs w:val="18"/>
          <w:u w:val="single"/>
          <w:rtl/>
        </w:rPr>
      </w:pPr>
      <w:r w:rsidRPr="00C04CA9">
        <w:rPr>
          <w:rFonts w:cs="Arabic Transparent" w:hint="cs"/>
          <w:b/>
          <w:bCs/>
          <w:sz w:val="18"/>
          <w:szCs w:val="18"/>
          <w:u w:val="single"/>
          <w:rtl/>
        </w:rPr>
        <w:t>ثانيا: يتوجب على الهيئة المستثمرة وقبل المباشرة بالعمل ان تلتزم بما يلي:-</w:t>
      </w:r>
    </w:p>
    <w:p w:rsidR="00BF7A03" w:rsidRPr="00C04CA9" w:rsidRDefault="00BF7A03" w:rsidP="00BF7A03">
      <w:pPr>
        <w:pStyle w:val="BodyTextIndent"/>
        <w:ind w:left="226" w:hanging="200"/>
        <w:jc w:val="both"/>
        <w:rPr>
          <w:rFonts w:cs="Arabic Transparent"/>
          <w:sz w:val="18"/>
          <w:szCs w:val="18"/>
          <w:rtl/>
        </w:rPr>
      </w:pPr>
      <w:r w:rsidRPr="00C04CA9">
        <w:rPr>
          <w:rFonts w:cs="Arabic Transparent" w:hint="cs"/>
          <w:sz w:val="18"/>
          <w:szCs w:val="18"/>
          <w:rtl/>
        </w:rPr>
        <w:t>أ-  توفير المكاتب اللازمة لموظفي الجمارك الاردنية والدوائر الاخرى وتجهيزها بالاثاث واللوازم الضرورية وضمن حرم المستودع الخاص بالاجهزة الكهربائية .</w:t>
      </w:r>
    </w:p>
    <w:p w:rsidR="00BF7A03" w:rsidRPr="00C04CA9" w:rsidRDefault="00BF7A03" w:rsidP="00BF7A03">
      <w:pPr>
        <w:pStyle w:val="BodyTextIndent"/>
        <w:ind w:left="226" w:hanging="200"/>
        <w:jc w:val="both"/>
        <w:rPr>
          <w:rFonts w:cs="Arabic Transparent"/>
          <w:sz w:val="18"/>
          <w:szCs w:val="18"/>
          <w:rtl/>
        </w:rPr>
      </w:pPr>
      <w:r w:rsidRPr="00C04CA9">
        <w:rPr>
          <w:rFonts w:cs="Arabic Transparent" w:hint="cs"/>
          <w:sz w:val="18"/>
          <w:szCs w:val="18"/>
          <w:rtl/>
        </w:rPr>
        <w:t>ب-  تقديم كفالة بنكية لا تقل قيمتها عن (100,000) مائة الف دينار اردني ضمانا للرسوم الجمركية والرسوم والضرائب الاخرى والضريبة العامة على المبيعات والغرامات الجمركية واية بدلات وعوائد اخرى قد تتحقق على البضائع المودعة في المستودع الخاص بالاجهزة الكهربائية.</w:t>
      </w:r>
    </w:p>
    <w:p w:rsidR="00BF7A03" w:rsidRPr="00C04CA9" w:rsidRDefault="00BF7A03" w:rsidP="00BF7A03">
      <w:pPr>
        <w:pStyle w:val="BodyTextIndent"/>
        <w:ind w:left="226" w:hanging="200"/>
        <w:jc w:val="both"/>
        <w:rPr>
          <w:rFonts w:cs="Arabic Transparent"/>
          <w:sz w:val="18"/>
          <w:szCs w:val="18"/>
          <w:rtl/>
        </w:rPr>
      </w:pPr>
      <w:r w:rsidRPr="00C04CA9">
        <w:rPr>
          <w:rFonts w:cs="Arabic Transparent" w:hint="cs"/>
          <w:sz w:val="18"/>
          <w:szCs w:val="18"/>
          <w:rtl/>
        </w:rPr>
        <w:t>ج- على الهيئة المستثمرة للمستودع الخاص ان تقوم بالتامين على المستودع والبضائع المخزنة فيه لدى شركة تأمين محلية لتغطية الاضرار الناتجة عن تحقق الاخطار المؤمن منها تغطي كافة الاخطار .</w:t>
      </w:r>
    </w:p>
    <w:p w:rsidR="00BF7A03" w:rsidRDefault="00BF7A03" w:rsidP="00BF7A03">
      <w:pPr>
        <w:pStyle w:val="BodyTextIndent"/>
        <w:ind w:left="476" w:hanging="450"/>
        <w:jc w:val="both"/>
        <w:rPr>
          <w:rFonts w:cs="Arabic Transparent"/>
          <w:b/>
          <w:bCs/>
          <w:sz w:val="18"/>
          <w:szCs w:val="18"/>
          <w:u w:val="single"/>
          <w:rtl/>
        </w:rPr>
      </w:pPr>
      <w:r w:rsidRPr="00C04CA9">
        <w:rPr>
          <w:rFonts w:cs="Arabic Transparent" w:hint="cs"/>
          <w:b/>
          <w:bCs/>
          <w:sz w:val="18"/>
          <w:szCs w:val="18"/>
          <w:u w:val="single"/>
          <w:rtl/>
        </w:rPr>
        <w:t xml:space="preserve">ثالثا : </w:t>
      </w:r>
      <w:r w:rsidRPr="00C04CA9">
        <w:rPr>
          <w:rFonts w:cs="Arabic Transparent" w:hint="cs"/>
          <w:sz w:val="18"/>
          <w:szCs w:val="18"/>
          <w:u w:val="single"/>
          <w:rtl/>
        </w:rPr>
        <w:t>يُقتصر العمل في المستودع الخاص على خزن الاجهزة الكهربائية .</w:t>
      </w:r>
    </w:p>
    <w:p w:rsidR="00BF7A03" w:rsidRPr="00C04CA9" w:rsidRDefault="00BF7A03" w:rsidP="00BF7A03">
      <w:pPr>
        <w:pStyle w:val="BodyTextIndent"/>
        <w:ind w:left="84" w:firstLine="567"/>
        <w:jc w:val="both"/>
        <w:rPr>
          <w:rFonts w:cs="Arabic Transparent"/>
          <w:b/>
          <w:bCs/>
          <w:sz w:val="24"/>
          <w:szCs w:val="24"/>
          <w:rtl/>
        </w:rPr>
      </w:pPr>
      <w:r w:rsidRPr="00C04CA9">
        <w:rPr>
          <w:rFonts w:cs="Arabic Transparent" w:hint="cs"/>
          <w:b/>
          <w:bCs/>
          <w:sz w:val="24"/>
          <w:szCs w:val="24"/>
          <w:rtl/>
        </w:rPr>
        <w:t xml:space="preserve">يتوجب مراعاة </w:t>
      </w:r>
      <w:r>
        <w:rPr>
          <w:rFonts w:cs="Arabic Transparent" w:hint="cs"/>
          <w:b/>
          <w:bCs/>
          <w:sz w:val="24"/>
          <w:szCs w:val="24"/>
          <w:rtl/>
        </w:rPr>
        <w:t>ال</w:t>
      </w:r>
      <w:r w:rsidRPr="00C04CA9">
        <w:rPr>
          <w:rFonts w:cs="Arabic Transparent" w:hint="cs"/>
          <w:b/>
          <w:bCs/>
          <w:sz w:val="24"/>
          <w:szCs w:val="24"/>
          <w:rtl/>
        </w:rPr>
        <w:t xml:space="preserve">أحكام </w:t>
      </w:r>
      <w:r>
        <w:rPr>
          <w:rFonts w:cs="Arabic Transparent" w:hint="cs"/>
          <w:b/>
          <w:bCs/>
          <w:sz w:val="24"/>
          <w:szCs w:val="24"/>
          <w:rtl/>
        </w:rPr>
        <w:t>التالية</w:t>
      </w:r>
      <w:r w:rsidRPr="00C04CA9">
        <w:rPr>
          <w:rFonts w:cs="Arabic Transparent" w:hint="cs"/>
          <w:b/>
          <w:bCs/>
          <w:sz w:val="24"/>
          <w:szCs w:val="24"/>
          <w:rtl/>
        </w:rPr>
        <w:t xml:space="preserve"> في المستودعات الخاصة </w:t>
      </w:r>
      <w:r>
        <w:rPr>
          <w:rFonts w:cs="Arabic Transparent" w:hint="cs"/>
          <w:b/>
          <w:bCs/>
          <w:sz w:val="24"/>
          <w:szCs w:val="24"/>
          <w:rtl/>
        </w:rPr>
        <w:t>بالاجهزة الكهربائية</w:t>
      </w:r>
      <w:r w:rsidRPr="00C04CA9">
        <w:rPr>
          <w:rFonts w:cs="Arabic Transparent" w:hint="cs"/>
          <w:b/>
          <w:bCs/>
          <w:sz w:val="24"/>
          <w:szCs w:val="24"/>
          <w:rtl/>
        </w:rPr>
        <w:t>:</w:t>
      </w:r>
    </w:p>
    <w:p w:rsidR="00BF7A03" w:rsidRPr="00C04CA9" w:rsidRDefault="00BF7A03" w:rsidP="00BF7A03">
      <w:pPr>
        <w:pStyle w:val="BodyTextIndent"/>
        <w:ind w:left="476" w:hanging="450"/>
        <w:jc w:val="both"/>
        <w:rPr>
          <w:rFonts w:cs="Arabic Transparent"/>
          <w:b/>
          <w:bCs/>
          <w:sz w:val="18"/>
          <w:szCs w:val="18"/>
          <w:u w:val="single"/>
          <w:rtl/>
        </w:rPr>
      </w:pPr>
      <w:r>
        <w:rPr>
          <w:rFonts w:cs="Arabic Transparent" w:hint="cs"/>
          <w:b/>
          <w:bCs/>
          <w:sz w:val="18"/>
          <w:szCs w:val="18"/>
          <w:u w:val="single"/>
          <w:rtl/>
        </w:rPr>
        <w:t xml:space="preserve">اولا </w:t>
      </w:r>
      <w:r w:rsidRPr="00C04CA9">
        <w:rPr>
          <w:rFonts w:cs="Arabic Transparent" w:hint="cs"/>
          <w:b/>
          <w:bCs/>
          <w:sz w:val="18"/>
          <w:szCs w:val="18"/>
          <w:u w:val="single"/>
          <w:rtl/>
        </w:rPr>
        <w:t xml:space="preserve">: </w:t>
      </w:r>
    </w:p>
    <w:p w:rsidR="00BF7A03" w:rsidRPr="00C04CA9" w:rsidRDefault="00BF7A03" w:rsidP="00BF7A03">
      <w:pPr>
        <w:pStyle w:val="BodyTextIndent"/>
        <w:ind w:left="1218" w:hanging="308"/>
        <w:jc w:val="both"/>
        <w:rPr>
          <w:rFonts w:cs="Arabic Transparent"/>
          <w:sz w:val="18"/>
          <w:szCs w:val="18"/>
          <w:rtl/>
        </w:rPr>
      </w:pPr>
      <w:r w:rsidRPr="00C04CA9">
        <w:rPr>
          <w:rFonts w:cs="Arabic Transparent" w:hint="cs"/>
          <w:sz w:val="18"/>
          <w:szCs w:val="18"/>
          <w:rtl/>
        </w:rPr>
        <w:t>أ- يجب ان تكون الاجهزة الكهربائية مميزة برقم متسلسل مصنعي لكل جهاز .</w:t>
      </w:r>
    </w:p>
    <w:p w:rsidR="00BF7A03" w:rsidRPr="00C04CA9" w:rsidRDefault="00BF7A03" w:rsidP="00BF7A03">
      <w:pPr>
        <w:pStyle w:val="BodyTextIndent"/>
        <w:ind w:left="1360" w:hanging="450"/>
        <w:jc w:val="both"/>
        <w:rPr>
          <w:rFonts w:cs="Arabic Transparent"/>
          <w:sz w:val="18"/>
          <w:szCs w:val="18"/>
          <w:rtl/>
        </w:rPr>
      </w:pPr>
      <w:r w:rsidRPr="00C04CA9">
        <w:rPr>
          <w:rFonts w:cs="Arabic Transparent" w:hint="cs"/>
          <w:sz w:val="18"/>
          <w:szCs w:val="18"/>
          <w:rtl/>
        </w:rPr>
        <w:t>ب- تودع البضائع في المستودعات الخاصة بالاجهزة الكهربائية بموجب بيان ايداع اصولي ينظم وفق الشروط الواردة في قانون الجمارك .</w:t>
      </w:r>
    </w:p>
    <w:p w:rsidR="00BF7A03" w:rsidRPr="00C04CA9" w:rsidRDefault="00BF7A03" w:rsidP="00BF7A03">
      <w:pPr>
        <w:pStyle w:val="BodyTextIndent"/>
        <w:ind w:left="1360" w:hanging="450"/>
        <w:jc w:val="both"/>
        <w:rPr>
          <w:rFonts w:cs="Arabic Transparent"/>
          <w:sz w:val="18"/>
          <w:szCs w:val="18"/>
          <w:rtl/>
        </w:rPr>
      </w:pPr>
      <w:r w:rsidRPr="00C04CA9">
        <w:rPr>
          <w:rFonts w:cs="Arabic Transparent" w:hint="cs"/>
          <w:sz w:val="18"/>
          <w:szCs w:val="18"/>
          <w:rtl/>
        </w:rPr>
        <w:t>ج- لا يُسمح في المستودع الخاص بايداع الاجهزة الكهربائية الممنوعة او التالفة او المخالفة للانظمة والتشريعات السارية .</w:t>
      </w:r>
    </w:p>
    <w:p w:rsidR="00BF7A03" w:rsidRPr="00C04CA9" w:rsidRDefault="00BF7A03" w:rsidP="00BF7A03">
      <w:pPr>
        <w:pStyle w:val="BodyTextIndent"/>
        <w:ind w:left="84"/>
        <w:jc w:val="both"/>
        <w:rPr>
          <w:rFonts w:cs="Arabic Transparent"/>
          <w:b/>
          <w:bCs/>
          <w:sz w:val="18"/>
          <w:szCs w:val="18"/>
          <w:u w:val="single"/>
          <w:rtl/>
        </w:rPr>
      </w:pPr>
      <w:r>
        <w:rPr>
          <w:rFonts w:cs="Arabic Transparent" w:hint="cs"/>
          <w:b/>
          <w:bCs/>
          <w:sz w:val="18"/>
          <w:szCs w:val="18"/>
          <w:u w:val="single"/>
          <w:rtl/>
        </w:rPr>
        <w:t>ثانيا</w:t>
      </w:r>
      <w:r w:rsidRPr="00C04CA9">
        <w:rPr>
          <w:rFonts w:cs="Arabic Transparent" w:hint="cs"/>
          <w:b/>
          <w:bCs/>
          <w:sz w:val="18"/>
          <w:szCs w:val="18"/>
          <w:u w:val="single"/>
          <w:rtl/>
        </w:rPr>
        <w:t xml:space="preserve">: </w:t>
      </w:r>
    </w:p>
    <w:p w:rsidR="00BF7A03" w:rsidRPr="00C04CA9" w:rsidRDefault="00BF7A03" w:rsidP="00BF7A03">
      <w:pPr>
        <w:pStyle w:val="BodyTextIndent"/>
        <w:numPr>
          <w:ilvl w:val="1"/>
          <w:numId w:val="6"/>
        </w:numPr>
        <w:ind w:left="1218" w:hanging="425"/>
        <w:jc w:val="both"/>
        <w:rPr>
          <w:rFonts w:cs="Arabic Transparent"/>
          <w:sz w:val="18"/>
          <w:szCs w:val="18"/>
          <w:rtl/>
        </w:rPr>
      </w:pPr>
      <w:r w:rsidRPr="00C04CA9">
        <w:rPr>
          <w:rFonts w:cs="Arabic Transparent" w:hint="cs"/>
          <w:sz w:val="18"/>
          <w:szCs w:val="18"/>
          <w:rtl/>
        </w:rPr>
        <w:t>يُنظم المركز الجمركي المختص من اجل مراقبة حركة الاجهزة الكهربائية المقبولة في المستودعات الخاصة سجلات خاصة بها تدون فيها جميع ارقام بيانات ايداع البضائع المحولة اليها وتكون هذه السجلات مرجعا لمطابقة موجوداتها على قيودها .</w:t>
      </w:r>
    </w:p>
    <w:p w:rsidR="00BF7A03" w:rsidRPr="00C04CA9" w:rsidRDefault="00BF7A03" w:rsidP="00BF7A03">
      <w:pPr>
        <w:pStyle w:val="BodyTextIndent"/>
        <w:numPr>
          <w:ilvl w:val="1"/>
          <w:numId w:val="6"/>
        </w:numPr>
        <w:ind w:left="1218" w:hanging="425"/>
        <w:jc w:val="both"/>
        <w:rPr>
          <w:rFonts w:cs="Arabic Transparent"/>
          <w:sz w:val="18"/>
          <w:szCs w:val="18"/>
          <w:rtl/>
        </w:rPr>
      </w:pPr>
      <w:r w:rsidRPr="00C04CA9">
        <w:rPr>
          <w:rFonts w:cs="Arabic Transparent" w:hint="cs"/>
          <w:sz w:val="18"/>
          <w:szCs w:val="18"/>
          <w:rtl/>
        </w:rPr>
        <w:t xml:space="preserve">على الموظف المشرف تنظيم سجلات تتضمن كافة المعلومات الخاصة بالبضائع المودعة والمخرجة وحسب بيانات الايداع وبيانات الاخراج المنظمة بها. </w:t>
      </w:r>
    </w:p>
    <w:p w:rsidR="00BF7A03" w:rsidRPr="00C04CA9" w:rsidRDefault="00BF7A03" w:rsidP="00BF7A03">
      <w:pPr>
        <w:pStyle w:val="BodyTextIndent"/>
        <w:ind w:left="476" w:hanging="450"/>
        <w:jc w:val="both"/>
        <w:rPr>
          <w:rFonts w:cs="Arabic Transparent"/>
          <w:b/>
          <w:bCs/>
          <w:sz w:val="18"/>
          <w:szCs w:val="18"/>
          <w:u w:val="single"/>
          <w:rtl/>
        </w:rPr>
      </w:pPr>
      <w:r>
        <w:rPr>
          <w:rFonts w:cs="Arabic Transparent" w:hint="cs"/>
          <w:b/>
          <w:bCs/>
          <w:sz w:val="18"/>
          <w:szCs w:val="18"/>
          <w:u w:val="single"/>
          <w:rtl/>
        </w:rPr>
        <w:t>ثالثا</w:t>
      </w:r>
      <w:r w:rsidRPr="00C04CA9">
        <w:rPr>
          <w:rFonts w:cs="Arabic Transparent" w:hint="cs"/>
          <w:b/>
          <w:bCs/>
          <w:sz w:val="18"/>
          <w:szCs w:val="18"/>
          <w:u w:val="single"/>
          <w:rtl/>
        </w:rPr>
        <w:t xml:space="preserve">: </w:t>
      </w:r>
    </w:p>
    <w:p w:rsidR="00BF7A03" w:rsidRPr="00C04CA9" w:rsidRDefault="00BF7A03" w:rsidP="00BF7A03">
      <w:pPr>
        <w:pStyle w:val="BodyTextIndent"/>
        <w:numPr>
          <w:ilvl w:val="1"/>
          <w:numId w:val="7"/>
        </w:numPr>
        <w:ind w:left="1218" w:hanging="425"/>
        <w:jc w:val="both"/>
        <w:rPr>
          <w:rFonts w:cs="Arabic Transparent"/>
          <w:sz w:val="18"/>
          <w:szCs w:val="18"/>
          <w:rtl/>
        </w:rPr>
      </w:pPr>
      <w:r w:rsidRPr="00C04CA9">
        <w:rPr>
          <w:rFonts w:cs="Arabic Transparent" w:hint="cs"/>
          <w:sz w:val="18"/>
          <w:szCs w:val="18"/>
          <w:rtl/>
        </w:rPr>
        <w:t>يُنظم المركز الجمركي المختص سجلا خاصا يقيد فيه بيانات الايداع وكذلك سجلا خاصا لبيانات الاخراج بارقام سنوية متسلسلة تُعطى لكل بيان ويجب ان تحتوي هذه السجلات على كافة المعلومات المتعلقة بالبضاعة التي تذكر في بيان الايداع او بيان الاخراج.</w:t>
      </w:r>
    </w:p>
    <w:p w:rsidR="00BF7A03" w:rsidRPr="00C04CA9" w:rsidRDefault="00BF7A03" w:rsidP="00BF7A03">
      <w:pPr>
        <w:pStyle w:val="BodyTextIndent"/>
        <w:numPr>
          <w:ilvl w:val="1"/>
          <w:numId w:val="7"/>
        </w:numPr>
        <w:ind w:left="1218" w:hanging="425"/>
        <w:jc w:val="both"/>
        <w:rPr>
          <w:rFonts w:cs="Arabic Transparent"/>
          <w:sz w:val="18"/>
          <w:szCs w:val="18"/>
          <w:rtl/>
        </w:rPr>
      </w:pPr>
      <w:r w:rsidRPr="00C04CA9">
        <w:rPr>
          <w:rFonts w:cs="Arabic Transparent" w:hint="cs"/>
          <w:sz w:val="18"/>
          <w:szCs w:val="18"/>
          <w:rtl/>
        </w:rPr>
        <w:t xml:space="preserve">يُمكن اعتماد سجل مُحوسب بدلا من السجلات الورقية للغايات الواردة بهذه المادة ولغايات جمركية . </w:t>
      </w:r>
    </w:p>
    <w:p w:rsidR="00BF7A03" w:rsidRPr="00C04CA9" w:rsidRDefault="00BF7A03" w:rsidP="00BF7A03">
      <w:pPr>
        <w:pStyle w:val="BodyTextIndent"/>
        <w:ind w:left="476" w:hanging="450"/>
        <w:jc w:val="both"/>
        <w:rPr>
          <w:rFonts w:cs="Arabic Transparent"/>
          <w:b/>
          <w:bCs/>
          <w:sz w:val="18"/>
          <w:szCs w:val="18"/>
          <w:u w:val="single"/>
          <w:rtl/>
        </w:rPr>
      </w:pPr>
      <w:r>
        <w:rPr>
          <w:rFonts w:cs="Arabic Transparent" w:hint="cs"/>
          <w:b/>
          <w:bCs/>
          <w:sz w:val="18"/>
          <w:szCs w:val="18"/>
          <w:u w:val="single"/>
          <w:rtl/>
        </w:rPr>
        <w:t>رابعا</w:t>
      </w:r>
      <w:r w:rsidRPr="00C04CA9">
        <w:rPr>
          <w:rFonts w:cs="Arabic Transparent" w:hint="cs"/>
          <w:b/>
          <w:bCs/>
          <w:sz w:val="18"/>
          <w:szCs w:val="18"/>
          <w:u w:val="single"/>
          <w:rtl/>
        </w:rPr>
        <w:t xml:space="preserve">: </w:t>
      </w:r>
    </w:p>
    <w:p w:rsidR="00BF7A03" w:rsidRPr="00C04CA9" w:rsidRDefault="00BF7A03" w:rsidP="00BF7A03">
      <w:pPr>
        <w:pStyle w:val="BodyTextIndent"/>
        <w:ind w:left="1218" w:hanging="283"/>
        <w:jc w:val="both"/>
        <w:rPr>
          <w:rFonts w:cs="Arabic Transparent"/>
          <w:sz w:val="18"/>
          <w:szCs w:val="18"/>
          <w:rtl/>
        </w:rPr>
      </w:pPr>
      <w:r w:rsidRPr="00C04CA9">
        <w:rPr>
          <w:rFonts w:cs="Arabic Transparent" w:hint="cs"/>
          <w:sz w:val="18"/>
          <w:szCs w:val="18"/>
          <w:rtl/>
        </w:rPr>
        <w:t>أ- عند ورود البضائع المُحولة الى المستودع الخاص بالاجهزة الكهربائية يقوم الموظف المختص بالتدقيق في جميع الوثائق المتعلقة بها وبعد التاكد من مطابقتها للبضاعة المحولة يجري ادخالها الى المستودع وقيدها في السجل مقابل توقيعه وتوقيع مفوض الهيئة المستثمرة الذي له ان يُدقق في الوثائق ايضا اذا راى لزوما لذلك.</w:t>
      </w:r>
    </w:p>
    <w:p w:rsidR="00BF7A03" w:rsidRPr="00C04CA9" w:rsidRDefault="00BF7A03" w:rsidP="00BF7A03">
      <w:pPr>
        <w:pStyle w:val="BodyTextIndent"/>
        <w:ind w:left="1218" w:hanging="283"/>
        <w:jc w:val="both"/>
        <w:rPr>
          <w:rFonts w:cs="Arabic Transparent"/>
          <w:sz w:val="18"/>
          <w:szCs w:val="18"/>
          <w:rtl/>
        </w:rPr>
      </w:pPr>
      <w:r w:rsidRPr="00C04CA9">
        <w:rPr>
          <w:rFonts w:cs="Arabic Transparent" w:hint="cs"/>
          <w:sz w:val="18"/>
          <w:szCs w:val="18"/>
          <w:rtl/>
        </w:rPr>
        <w:t xml:space="preserve">ب- اذا ظهر أي اختلاف عند الادخال بين البضائع والوثائق المتعلقة بها وكان ناشئا عن خطا لا يُعرض رسوم الخزينة الى الضياع ولا ينطوي على مخالفة لاي قيد او منع فينظم محضر بذلك ويجري التصحيح اللازم قبل الاستلام وبخلاف ذلك ينظم ضبط مخالفة اصولي وفق احكام القانون. </w:t>
      </w:r>
    </w:p>
    <w:p w:rsidR="00BF7A03" w:rsidRPr="00C04CA9" w:rsidRDefault="00BF7A03" w:rsidP="00BF7A03">
      <w:pPr>
        <w:pStyle w:val="BodyTextIndent"/>
        <w:ind w:left="1218" w:hanging="283"/>
        <w:jc w:val="both"/>
        <w:rPr>
          <w:rFonts w:cs="Arabic Transparent"/>
          <w:sz w:val="18"/>
          <w:szCs w:val="18"/>
          <w:rtl/>
        </w:rPr>
      </w:pPr>
      <w:r w:rsidRPr="00C04CA9">
        <w:rPr>
          <w:rFonts w:cs="Arabic Transparent" w:hint="cs"/>
          <w:sz w:val="18"/>
          <w:szCs w:val="18"/>
          <w:rtl/>
        </w:rPr>
        <w:t xml:space="preserve">ج- ان بيان الايداع الموقع من الموظف المشرف ومامور المستودع يعتبر وثيقة تدل على الايداع. </w:t>
      </w:r>
    </w:p>
    <w:p w:rsidR="00BF7A03" w:rsidRPr="00C04CA9" w:rsidRDefault="00BF7A03" w:rsidP="00BF7A03">
      <w:pPr>
        <w:pStyle w:val="BodyTextIndent"/>
        <w:ind w:left="1218" w:hanging="283"/>
        <w:jc w:val="both"/>
        <w:rPr>
          <w:rFonts w:cs="Arabic Transparent"/>
          <w:sz w:val="18"/>
          <w:szCs w:val="18"/>
          <w:rtl/>
        </w:rPr>
      </w:pPr>
      <w:r w:rsidRPr="00C04CA9">
        <w:rPr>
          <w:rFonts w:cs="Arabic Transparent" w:hint="cs"/>
          <w:sz w:val="18"/>
          <w:szCs w:val="18"/>
          <w:rtl/>
        </w:rPr>
        <w:t>د- ا</w:t>
      </w:r>
      <w:r>
        <w:rPr>
          <w:rFonts w:cs="Arabic Transparent" w:hint="cs"/>
          <w:sz w:val="18"/>
          <w:szCs w:val="18"/>
          <w:rtl/>
        </w:rPr>
        <w:t>ن تكون آ</w:t>
      </w:r>
      <w:r w:rsidRPr="00C04CA9">
        <w:rPr>
          <w:rFonts w:cs="Arabic Transparent" w:hint="cs"/>
          <w:sz w:val="18"/>
          <w:szCs w:val="18"/>
          <w:rtl/>
        </w:rPr>
        <w:t>لية الايداع والاخراج وفق احكام التشريعات الجمركية المعمول بها.</w:t>
      </w:r>
    </w:p>
    <w:p w:rsidR="00BF7A03" w:rsidRPr="00C04CA9" w:rsidRDefault="00BF7A03" w:rsidP="00BF7A03">
      <w:pPr>
        <w:pStyle w:val="BodyTextIndent"/>
        <w:ind w:left="476" w:hanging="450"/>
        <w:jc w:val="both"/>
        <w:rPr>
          <w:rFonts w:cs="Arabic Transparent"/>
          <w:b/>
          <w:bCs/>
          <w:sz w:val="18"/>
          <w:szCs w:val="18"/>
          <w:u w:val="single"/>
          <w:rtl/>
        </w:rPr>
      </w:pPr>
      <w:r>
        <w:rPr>
          <w:rFonts w:cs="Arabic Transparent" w:hint="cs"/>
          <w:b/>
          <w:bCs/>
          <w:sz w:val="18"/>
          <w:szCs w:val="18"/>
          <w:u w:val="single"/>
          <w:rtl/>
        </w:rPr>
        <w:t>خامسا</w:t>
      </w:r>
      <w:r w:rsidRPr="00C04CA9">
        <w:rPr>
          <w:rFonts w:cs="Arabic Transparent" w:hint="cs"/>
          <w:b/>
          <w:bCs/>
          <w:sz w:val="18"/>
          <w:szCs w:val="18"/>
          <w:u w:val="single"/>
          <w:rtl/>
        </w:rPr>
        <w:t xml:space="preserve">: </w:t>
      </w:r>
    </w:p>
    <w:p w:rsidR="00BF7A03" w:rsidRPr="00C04CA9" w:rsidRDefault="00BF7A03" w:rsidP="00BF7A03">
      <w:pPr>
        <w:pStyle w:val="BodyTextIndent"/>
        <w:ind w:left="1218" w:hanging="283"/>
        <w:jc w:val="both"/>
        <w:rPr>
          <w:rFonts w:cs="Arabic Transparent"/>
          <w:sz w:val="18"/>
          <w:szCs w:val="18"/>
          <w:rtl/>
        </w:rPr>
      </w:pPr>
      <w:r>
        <w:rPr>
          <w:rFonts w:cs="Arabic Transparent" w:hint="cs"/>
          <w:sz w:val="18"/>
          <w:szCs w:val="18"/>
          <w:rtl/>
        </w:rPr>
        <w:t xml:space="preserve">أ- </w:t>
      </w:r>
      <w:r w:rsidRPr="00C04CA9">
        <w:rPr>
          <w:rFonts w:cs="Arabic Transparent" w:hint="cs"/>
          <w:sz w:val="18"/>
          <w:szCs w:val="18"/>
          <w:rtl/>
        </w:rPr>
        <w:t>يتوجب على الهيئات المستثمرة دفع بدل الخدمات السنوي لحساب الخزينة</w:t>
      </w:r>
      <w:r>
        <w:rPr>
          <w:rFonts w:cs="Arabic Transparent" w:hint="cs"/>
          <w:sz w:val="18"/>
          <w:szCs w:val="18"/>
          <w:rtl/>
        </w:rPr>
        <w:t xml:space="preserve"> وبواقع نصف دينار عن كل م</w:t>
      </w:r>
      <w:r>
        <w:rPr>
          <w:rFonts w:cs="Arabic Transparent" w:hint="cs"/>
          <w:sz w:val="18"/>
          <w:szCs w:val="18"/>
          <w:vertAlign w:val="superscript"/>
          <w:rtl/>
        </w:rPr>
        <w:t>2</w:t>
      </w:r>
      <w:r w:rsidRPr="00C04CA9">
        <w:rPr>
          <w:rFonts w:cs="Arabic Transparent" w:hint="cs"/>
          <w:sz w:val="18"/>
          <w:szCs w:val="18"/>
          <w:rtl/>
        </w:rPr>
        <w:t xml:space="preserve"> من مساحة المستودع الخاص المرخص بانشائه شريطة ان لا يقل هذا البدل عن (500) خمسمائة دينار</w:t>
      </w:r>
      <w:r>
        <w:rPr>
          <w:rFonts w:cs="Arabic Transparent" w:hint="cs"/>
          <w:sz w:val="18"/>
          <w:szCs w:val="18"/>
          <w:rtl/>
        </w:rPr>
        <w:t xml:space="preserve"> سنويا</w:t>
      </w:r>
      <w:r w:rsidRPr="00C04CA9">
        <w:rPr>
          <w:rFonts w:cs="Arabic Transparent" w:hint="cs"/>
          <w:sz w:val="18"/>
          <w:szCs w:val="18"/>
          <w:rtl/>
        </w:rPr>
        <w:t>.</w:t>
      </w:r>
    </w:p>
    <w:p w:rsidR="00BF7A03" w:rsidRDefault="00BF7A03" w:rsidP="00BF7A03">
      <w:pPr>
        <w:pStyle w:val="BodyTextIndent"/>
        <w:ind w:left="1218" w:hanging="283"/>
        <w:jc w:val="both"/>
        <w:rPr>
          <w:rFonts w:cs="Arabic Transparent"/>
          <w:sz w:val="18"/>
          <w:szCs w:val="18"/>
          <w:rtl/>
        </w:rPr>
      </w:pPr>
      <w:r w:rsidRPr="00C04CA9">
        <w:rPr>
          <w:rFonts w:cs="Arabic Transparent" w:hint="cs"/>
          <w:sz w:val="18"/>
          <w:szCs w:val="18"/>
          <w:rtl/>
        </w:rPr>
        <w:t>ب- يُدفع هذا البدل خلال شهر كانون ثاني من  كل سنة في المركز المشرف .</w:t>
      </w:r>
    </w:p>
    <w:p w:rsidR="004929B4" w:rsidRPr="00BF7A03" w:rsidRDefault="00BF7A03" w:rsidP="00BF7A03">
      <w:pPr>
        <w:pStyle w:val="BodyTextIndent"/>
        <w:ind w:left="1218" w:hanging="283"/>
        <w:jc w:val="both"/>
        <w:rPr>
          <w:rFonts w:cs="Arabic Transparent"/>
          <w:sz w:val="18"/>
          <w:szCs w:val="18"/>
        </w:rPr>
      </w:pPr>
      <w:r>
        <w:rPr>
          <w:rFonts w:cs="Arabic Transparent" w:hint="cs"/>
          <w:sz w:val="18"/>
          <w:szCs w:val="18"/>
          <w:rtl/>
        </w:rPr>
        <w:t xml:space="preserve">ج- </w:t>
      </w:r>
      <w:r w:rsidRPr="00C04CA9">
        <w:rPr>
          <w:rFonts w:cs="Arabic Transparent" w:hint="cs"/>
          <w:sz w:val="18"/>
          <w:szCs w:val="18"/>
          <w:rtl/>
        </w:rPr>
        <w:t>تتحمل الشركة تكاليف الموظفين المشرفين في الموقع وبواقع (6000) ستة الاف دينار سنويا عن كل موظف وقابلة للتعديل حسب مقتضى الحال</w:t>
      </w:r>
      <w:r>
        <w:rPr>
          <w:rFonts w:cs="Arabic Transparent" w:hint="cs"/>
          <w:sz w:val="18"/>
          <w:szCs w:val="18"/>
          <w:rtl/>
        </w:rPr>
        <w:t>.</w:t>
      </w:r>
      <w:r w:rsidRPr="00C04CA9">
        <w:rPr>
          <w:rFonts w:cs="Arabic Transparent" w:hint="cs"/>
          <w:sz w:val="18"/>
          <w:szCs w:val="18"/>
          <w:rtl/>
        </w:rPr>
        <w:t xml:space="preserve"> </w:t>
      </w:r>
    </w:p>
    <w:sectPr w:rsidR="004929B4" w:rsidRPr="00BF7A03" w:rsidSect="00F373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B290D"/>
    <w:multiLevelType w:val="hybridMultilevel"/>
    <w:tmpl w:val="07746DAE"/>
    <w:lvl w:ilvl="0" w:tplc="A28EB846">
      <w:start w:val="1"/>
      <w:numFmt w:val="arabicAbjad"/>
      <w:lvlText w:val="%1."/>
      <w:lvlJc w:val="left"/>
      <w:pPr>
        <w:ind w:left="1655" w:hanging="360"/>
      </w:pPr>
      <w:rPr>
        <w:rFonts w:hint="default"/>
      </w:rPr>
    </w:lvl>
    <w:lvl w:ilvl="1" w:tplc="A28EB846">
      <w:start w:val="1"/>
      <w:numFmt w:val="arabicAbjad"/>
      <w:lvlText w:val="%2."/>
      <w:lvlJc w:val="left"/>
      <w:pPr>
        <w:ind w:left="2375" w:hanging="360"/>
      </w:pPr>
      <w:rPr>
        <w:rFonts w:hint="default"/>
      </w:r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1">
    <w:nsid w:val="0B1E417E"/>
    <w:multiLevelType w:val="hybridMultilevel"/>
    <w:tmpl w:val="8FB4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95303"/>
    <w:multiLevelType w:val="hybridMultilevel"/>
    <w:tmpl w:val="FB440974"/>
    <w:lvl w:ilvl="0" w:tplc="5B927BA6">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
    <w:nsid w:val="24580A7C"/>
    <w:multiLevelType w:val="hybridMultilevel"/>
    <w:tmpl w:val="50BC9B86"/>
    <w:lvl w:ilvl="0" w:tplc="8264B6FE">
      <w:start w:val="1"/>
      <w:numFmt w:val="decimal"/>
      <w:lvlText w:val="%1)"/>
      <w:lvlJc w:val="left"/>
      <w:pPr>
        <w:tabs>
          <w:tab w:val="num" w:pos="1815"/>
        </w:tabs>
        <w:ind w:left="1815" w:hanging="1095"/>
      </w:pPr>
      <w:rPr>
        <w:rFonts w:hint="default"/>
      </w:rPr>
    </w:lvl>
    <w:lvl w:ilvl="1" w:tplc="F2263A4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AAA475D"/>
    <w:multiLevelType w:val="hybridMultilevel"/>
    <w:tmpl w:val="F440DD86"/>
    <w:lvl w:ilvl="0" w:tplc="4FE46CAA">
      <w:start w:val="1"/>
      <w:numFmt w:val="arabicAlpha"/>
      <w:lvlText w:val="%1-"/>
      <w:lvlJc w:val="center"/>
      <w:pPr>
        <w:tabs>
          <w:tab w:val="num" w:pos="2392"/>
        </w:tabs>
        <w:ind w:left="2392"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5">
    <w:nsid w:val="576349E2"/>
    <w:multiLevelType w:val="hybridMultilevel"/>
    <w:tmpl w:val="62D87AB2"/>
    <w:lvl w:ilvl="0" w:tplc="A28EB846">
      <w:start w:val="1"/>
      <w:numFmt w:val="arabicAbjad"/>
      <w:lvlText w:val="%1."/>
      <w:lvlJc w:val="left"/>
      <w:pPr>
        <w:ind w:left="1655" w:hanging="360"/>
      </w:pPr>
      <w:rPr>
        <w:rFonts w:hint="default"/>
      </w:rPr>
    </w:lvl>
    <w:lvl w:ilvl="1" w:tplc="A28EB846">
      <w:start w:val="1"/>
      <w:numFmt w:val="arabicAbjad"/>
      <w:lvlText w:val="%2."/>
      <w:lvlJc w:val="left"/>
      <w:pPr>
        <w:ind w:left="2375" w:hanging="360"/>
      </w:pPr>
      <w:rPr>
        <w:rFonts w:hint="default"/>
      </w:r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6">
    <w:nsid w:val="68AF4B30"/>
    <w:multiLevelType w:val="hybridMultilevel"/>
    <w:tmpl w:val="52A4E9E4"/>
    <w:lvl w:ilvl="0" w:tplc="0409000F">
      <w:start w:val="1"/>
      <w:numFmt w:val="decimal"/>
      <w:lvlText w:val="%1."/>
      <w:lvlJc w:val="left"/>
      <w:pPr>
        <w:tabs>
          <w:tab w:val="num" w:pos="1080"/>
        </w:tabs>
        <w:ind w:left="1080" w:hanging="360"/>
      </w:pPr>
    </w:lvl>
    <w:lvl w:ilvl="1" w:tplc="414A0F94">
      <w:start w:val="1"/>
      <w:numFmt w:val="decimal"/>
      <w:lvlText w:val="%2)"/>
      <w:lvlJc w:val="left"/>
      <w:pPr>
        <w:tabs>
          <w:tab w:val="num" w:pos="1800"/>
        </w:tabs>
        <w:ind w:left="1800" w:hanging="360"/>
      </w:pPr>
      <w:rPr>
        <w:rFonts w:hint="default"/>
      </w:rPr>
    </w:lvl>
    <w:lvl w:ilvl="2" w:tplc="D98203B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4F"/>
    <w:rsid w:val="003303E1"/>
    <w:rsid w:val="0047364F"/>
    <w:rsid w:val="005B4AD9"/>
    <w:rsid w:val="00BF7A03"/>
    <w:rsid w:val="00CF54D2"/>
    <w:rsid w:val="00F145B7"/>
    <w:rsid w:val="00F37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08C70-DFA9-4FA2-ADD9-5676676A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4F"/>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7364F"/>
    <w:pPr>
      <w:spacing w:after="120" w:line="240" w:lineRule="auto"/>
      <w:ind w:left="283"/>
    </w:pPr>
    <w:rPr>
      <w:rFonts w:ascii="Times New Roman" w:eastAsia="Times New Roman" w:hAnsi="Times New Roman" w:cs="Traditional Arabic"/>
      <w:noProof/>
      <w:sz w:val="20"/>
      <w:szCs w:val="20"/>
    </w:rPr>
  </w:style>
  <w:style w:type="character" w:customStyle="1" w:styleId="BodyTextIndentChar">
    <w:name w:val="Body Text Indent Char"/>
    <w:basedOn w:val="DefaultParagraphFont"/>
    <w:link w:val="BodyTextIndent"/>
    <w:uiPriority w:val="99"/>
    <w:rsid w:val="0047364F"/>
    <w:rPr>
      <w:rFonts w:ascii="Times New Roman" w:eastAsia="Times New Roman" w:hAnsi="Times New Roman" w:cs="Traditional Arabic"/>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shayma'a</dc:creator>
  <cp:keywords/>
  <dc:description/>
  <cp:lastModifiedBy>shayma'a</cp:lastModifiedBy>
  <cp:revision>2</cp:revision>
  <dcterms:created xsi:type="dcterms:W3CDTF">2016-11-08T08:30:00Z</dcterms:created>
  <dcterms:modified xsi:type="dcterms:W3CDTF">2016-11-08T08:30:00Z</dcterms:modified>
</cp:coreProperties>
</file>